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2E" w:rsidRPr="0085706D" w:rsidRDefault="002A1689" w:rsidP="00C2032E">
      <w:pPr>
        <w:rPr>
          <w:rFonts w:hint="cs"/>
          <w:b/>
          <w:bCs/>
          <w:sz w:val="26"/>
          <w:szCs w:val="26"/>
          <w:rtl/>
        </w:rPr>
      </w:pPr>
      <w:r w:rsidRPr="0085706D">
        <w:rPr>
          <w:rFonts w:ascii="inherit" w:hAnsi="inherit" w:cs="B Nazanin"/>
          <w:b/>
          <w:bCs/>
          <w:noProof/>
          <w:sz w:val="26"/>
          <w:szCs w:val="30"/>
          <w:rtl/>
        </w:rPr>
        <w:drawing>
          <wp:anchor distT="0" distB="0" distL="114300" distR="114300" simplePos="0" relativeHeight="251664384" behindDoc="0" locked="0" layoutInCell="1" allowOverlap="1" wp14:anchorId="3251B723" wp14:editId="03EB74EA">
            <wp:simplePos x="0" y="0"/>
            <wp:positionH relativeFrom="column">
              <wp:posOffset>85725</wp:posOffset>
            </wp:positionH>
            <wp:positionV relativeFrom="paragraph">
              <wp:posOffset>200025</wp:posOffset>
            </wp:positionV>
            <wp:extent cx="1400175" cy="1861820"/>
            <wp:effectExtent l="0" t="0" r="9525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technology-Winter 2017- NEW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58" b="3495"/>
                    <a:stretch/>
                  </pic:blipFill>
                  <pic:spPr bwMode="auto">
                    <a:xfrm>
                      <a:off x="0" y="0"/>
                      <a:ext cx="1400175" cy="186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ادامه </w:t>
      </w:r>
      <w:r w:rsidRPr="0085706D">
        <w:rPr>
          <w:rFonts w:ascii="inherit" w:hAnsi="inherit" w:cs="B Nazanin" w:hint="cs"/>
          <w:b/>
          <w:bCs/>
          <w:sz w:val="26"/>
          <w:szCs w:val="30"/>
          <w:rtl/>
        </w:rPr>
        <w:t>رو</w:t>
      </w:r>
      <w:r w:rsidRPr="0085706D">
        <w:rPr>
          <w:rFonts w:ascii="inherit" w:hAnsi="inherit" w:cs="B Nazanin" w:hint="cs"/>
          <w:b/>
          <w:bCs/>
          <w:sz w:val="26"/>
          <w:szCs w:val="30"/>
          <w:rtl/>
        </w:rPr>
        <w:t>ن</w:t>
      </w:r>
      <w:r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د </w:t>
      </w:r>
      <w:r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رشد </w:t>
      </w:r>
      <w:r w:rsidR="00C2032E"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کیفیت </w:t>
      </w:r>
      <w:r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مجله </w:t>
      </w:r>
      <w:proofErr w:type="spellStart"/>
      <w:r w:rsidR="00C2032E" w:rsidRPr="0085706D">
        <w:rPr>
          <w:rFonts w:ascii="inherit" w:hAnsi="inherit" w:cs="B Nazanin"/>
          <w:b/>
          <w:bCs/>
          <w:sz w:val="26"/>
          <w:szCs w:val="30"/>
        </w:rPr>
        <w:t>Appl</w:t>
      </w:r>
      <w:proofErr w:type="spellEnd"/>
      <w:r w:rsidR="00C2032E" w:rsidRPr="0085706D">
        <w:rPr>
          <w:rFonts w:ascii="inherit" w:hAnsi="inherit" w:cs="B Nazanin"/>
          <w:b/>
          <w:bCs/>
          <w:sz w:val="26"/>
          <w:szCs w:val="30"/>
        </w:rPr>
        <w:t xml:space="preserve"> Food </w:t>
      </w:r>
      <w:proofErr w:type="spellStart"/>
      <w:r w:rsidR="00C2032E" w:rsidRPr="0085706D">
        <w:rPr>
          <w:rFonts w:ascii="inherit" w:hAnsi="inherit" w:cs="B Nazanin"/>
          <w:b/>
          <w:bCs/>
          <w:sz w:val="26"/>
          <w:szCs w:val="30"/>
        </w:rPr>
        <w:t>Biotechnol</w:t>
      </w:r>
      <w:proofErr w:type="spellEnd"/>
      <w:r w:rsidR="00C2032E"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 در </w:t>
      </w:r>
      <w:r w:rsidR="00C2032E"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پایگاه </w:t>
      </w:r>
      <w:proofErr w:type="spellStart"/>
      <w:r w:rsidR="00C2032E" w:rsidRPr="0085706D">
        <w:rPr>
          <w:rFonts w:ascii="inherit" w:hAnsi="inherit" w:cs="B Nazanin" w:hint="cs"/>
          <w:b/>
          <w:bCs/>
          <w:sz w:val="26"/>
          <w:szCs w:val="30"/>
          <w:rtl/>
        </w:rPr>
        <w:t>استنادی</w:t>
      </w:r>
      <w:proofErr w:type="spellEnd"/>
      <w:r w:rsidR="00C2032E"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 </w:t>
      </w:r>
      <w:proofErr w:type="spellStart"/>
      <w:r w:rsidR="00C2032E" w:rsidRPr="0085706D">
        <w:rPr>
          <w:rFonts w:ascii="inherit" w:hAnsi="inherit" w:cs="B Nazanin" w:hint="cs"/>
          <w:b/>
          <w:bCs/>
          <w:sz w:val="26"/>
          <w:szCs w:val="30"/>
          <w:rtl/>
        </w:rPr>
        <w:t>اسکوپوس</w:t>
      </w:r>
      <w:proofErr w:type="spellEnd"/>
      <w:r w:rsidR="00C2032E" w:rsidRPr="0085706D">
        <w:rPr>
          <w:rFonts w:ascii="inherit" w:hAnsi="inherit" w:cs="B Nazanin" w:hint="cs"/>
          <w:b/>
          <w:bCs/>
          <w:sz w:val="26"/>
          <w:szCs w:val="30"/>
          <w:rtl/>
        </w:rPr>
        <w:t xml:space="preserve"> </w:t>
      </w:r>
      <w:r w:rsidR="00C2032E" w:rsidRPr="0085706D">
        <w:rPr>
          <w:rFonts w:hint="cs"/>
          <w:b/>
          <w:bCs/>
          <w:sz w:val="26"/>
          <w:szCs w:val="26"/>
          <w:rtl/>
        </w:rPr>
        <w:t>(</w:t>
      </w:r>
      <w:r w:rsidR="005D78FB" w:rsidRPr="0085706D">
        <w:rPr>
          <w:rFonts w:hint="cs"/>
          <w:b/>
          <w:bCs/>
          <w:sz w:val="26"/>
          <w:szCs w:val="26"/>
          <w:rtl/>
        </w:rPr>
        <w:t>5 می 2021</w:t>
      </w:r>
      <w:r w:rsidR="00C2032E" w:rsidRPr="0085706D">
        <w:rPr>
          <w:rFonts w:hint="cs"/>
          <w:b/>
          <w:bCs/>
          <w:sz w:val="26"/>
          <w:szCs w:val="26"/>
          <w:rtl/>
        </w:rPr>
        <w:t>)</w:t>
      </w:r>
    </w:p>
    <w:p w:rsidR="002A1689" w:rsidRPr="0085706D" w:rsidRDefault="002A1689" w:rsidP="00C2032E">
      <w:pPr>
        <w:pStyle w:val="NormalWeb"/>
        <w:bidi/>
        <w:spacing w:before="0" w:beforeAutospacing="0" w:after="0" w:afterAutospacing="0"/>
        <w:ind w:firstLine="720"/>
        <w:jc w:val="both"/>
        <w:textAlignment w:val="baseline"/>
        <w:rPr>
          <w:rFonts w:ascii="inherit" w:hAnsi="inherit" w:cs="B Nazanin"/>
          <w:szCs w:val="28"/>
          <w:rtl/>
        </w:rPr>
      </w:pPr>
      <w:r w:rsidRPr="0085706D">
        <w:rPr>
          <w:rFonts w:ascii="inherit" w:hAnsi="inherit" w:cs="B Nazanin" w:hint="cs"/>
          <w:szCs w:val="28"/>
          <w:rtl/>
        </w:rPr>
        <w:t xml:space="preserve">از سال 2015 </w:t>
      </w:r>
      <w:proofErr w:type="spellStart"/>
      <w:r w:rsidRPr="0085706D">
        <w:rPr>
          <w:rFonts w:ascii="inherit" w:hAnsi="inherit" w:cs="B Nazanin" w:hint="cs"/>
          <w:szCs w:val="28"/>
          <w:rtl/>
        </w:rPr>
        <w:t>انستيتو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تحقيقات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تغذيه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و </w:t>
      </w:r>
      <w:proofErr w:type="spellStart"/>
      <w:r w:rsidRPr="0085706D">
        <w:rPr>
          <w:rFonts w:ascii="inherit" w:hAnsi="inherit" w:cs="B Nazanin" w:hint="cs"/>
          <w:szCs w:val="28"/>
          <w:rtl/>
        </w:rPr>
        <w:t>صنايع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غذايي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كشور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در </w:t>
      </w:r>
      <w:proofErr w:type="spellStart"/>
      <w:r w:rsidRPr="0085706D">
        <w:rPr>
          <w:rFonts w:ascii="inherit" w:hAnsi="inherit" w:cs="B Nazanin" w:hint="cs"/>
          <w:szCs w:val="28"/>
          <w:rtl/>
        </w:rPr>
        <w:t>راستاي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كمك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به گسترش </w:t>
      </w:r>
      <w:proofErr w:type="spellStart"/>
      <w:r w:rsidRPr="0085706D">
        <w:rPr>
          <w:rFonts w:ascii="inherit" w:hAnsi="inherit" w:cs="B Nazanin" w:hint="cs"/>
          <w:szCs w:val="28"/>
          <w:rtl/>
        </w:rPr>
        <w:t>مرزهاي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دانش، </w:t>
      </w:r>
      <w:proofErr w:type="spellStart"/>
      <w:r w:rsidRPr="0085706D">
        <w:rPr>
          <w:rFonts w:ascii="inherit" w:hAnsi="inherit" w:cs="B Nazanin" w:hint="cs"/>
          <w:szCs w:val="28"/>
          <w:rtl/>
        </w:rPr>
        <w:t>افزايش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اطلاعات و </w:t>
      </w:r>
      <w:proofErr w:type="spellStart"/>
      <w:r w:rsidRPr="0085706D">
        <w:rPr>
          <w:rFonts w:ascii="inherit" w:hAnsi="inherit" w:cs="B Nazanin" w:hint="cs"/>
          <w:szCs w:val="28"/>
          <w:rtl/>
        </w:rPr>
        <w:t>پژوهش‌هاي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مرتبط با </w:t>
      </w:r>
      <w:proofErr w:type="spellStart"/>
      <w:r w:rsidRPr="0085706D">
        <w:rPr>
          <w:rFonts w:ascii="inherit" w:hAnsi="inherit" w:cs="B Nazanin" w:hint="cs"/>
          <w:szCs w:val="28"/>
          <w:rtl/>
        </w:rPr>
        <w:t>زيست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فناوري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غذايي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، نشر </w:t>
      </w:r>
      <w:proofErr w:type="spellStart"/>
      <w:r w:rsidRPr="0085706D">
        <w:rPr>
          <w:rFonts w:ascii="inherit" w:hAnsi="inherit" w:cs="B Nazanin" w:hint="cs"/>
          <w:szCs w:val="28"/>
          <w:rtl/>
        </w:rPr>
        <w:t>نتايج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تحقيقات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بديع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و ارزشمند در </w:t>
      </w:r>
      <w:proofErr w:type="spellStart"/>
      <w:r w:rsidRPr="0085706D">
        <w:rPr>
          <w:rFonts w:ascii="inherit" w:hAnsi="inherit" w:cs="B Nazanin" w:hint="cs"/>
          <w:szCs w:val="28"/>
          <w:rtl/>
        </w:rPr>
        <w:t>زمينه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هاي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نظري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و </w:t>
      </w:r>
      <w:proofErr w:type="spellStart"/>
      <w:r w:rsidRPr="0085706D">
        <w:rPr>
          <w:rFonts w:ascii="inherit" w:hAnsi="inherit" w:cs="B Nazanin" w:hint="cs"/>
          <w:szCs w:val="28"/>
          <w:rtl/>
        </w:rPr>
        <w:t>کاربردي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در شاخه </w:t>
      </w:r>
      <w:proofErr w:type="spellStart"/>
      <w:r w:rsidRPr="0085706D">
        <w:rPr>
          <w:rFonts w:ascii="inherit" w:hAnsi="inherit" w:cs="B Nazanin" w:hint="cs"/>
          <w:szCs w:val="28"/>
          <w:rtl/>
        </w:rPr>
        <w:t>هاي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مختلف </w:t>
      </w:r>
      <w:proofErr w:type="spellStart"/>
      <w:r w:rsidRPr="0085706D">
        <w:rPr>
          <w:rFonts w:ascii="inherit" w:hAnsi="inherit" w:cs="B Nazanin" w:hint="cs"/>
          <w:szCs w:val="28"/>
          <w:rtl/>
        </w:rPr>
        <w:t>زيست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فناوري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غذايي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، شناساندن </w:t>
      </w:r>
      <w:proofErr w:type="spellStart"/>
      <w:r w:rsidRPr="0085706D">
        <w:rPr>
          <w:rFonts w:ascii="inherit" w:hAnsi="inherit" w:cs="B Nazanin" w:hint="cs"/>
          <w:szCs w:val="28"/>
          <w:rtl/>
        </w:rPr>
        <w:t>فعاليت‌هاي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علمي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پژوهشگران، توسعه و </w:t>
      </w:r>
      <w:proofErr w:type="spellStart"/>
      <w:r w:rsidRPr="0085706D">
        <w:rPr>
          <w:rFonts w:ascii="inherit" w:hAnsi="inherit" w:cs="B Nazanin" w:hint="cs"/>
          <w:szCs w:val="28"/>
          <w:rtl/>
        </w:rPr>
        <w:t>استحكام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روابط </w:t>
      </w:r>
      <w:proofErr w:type="spellStart"/>
      <w:r w:rsidRPr="0085706D">
        <w:rPr>
          <w:rFonts w:ascii="inherit" w:hAnsi="inherit" w:cs="B Nazanin" w:hint="cs"/>
          <w:szCs w:val="28"/>
          <w:rtl/>
        </w:rPr>
        <w:t>علمي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ميان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پ</w:t>
      </w:r>
      <w:r w:rsidRPr="0085706D">
        <w:rPr>
          <w:rFonts w:ascii="inherit" w:hAnsi="inherit" w:cs="B Nazanin" w:hint="cs"/>
          <w:szCs w:val="28"/>
          <w:rtl/>
        </w:rPr>
        <w:t xml:space="preserve">ژوهشگران </w:t>
      </w:r>
      <w:proofErr w:type="spellStart"/>
      <w:r w:rsidRPr="0085706D">
        <w:rPr>
          <w:rFonts w:ascii="inherit" w:hAnsi="inherit" w:cs="B Nazanin" w:hint="cs"/>
          <w:szCs w:val="28"/>
          <w:rtl/>
        </w:rPr>
        <w:t>ايران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و </w:t>
      </w:r>
      <w:proofErr w:type="spellStart"/>
      <w:r w:rsidRPr="0085706D">
        <w:rPr>
          <w:rFonts w:ascii="inherit" w:hAnsi="inherit" w:cs="B Nazanin" w:hint="cs"/>
          <w:szCs w:val="28"/>
          <w:rtl/>
        </w:rPr>
        <w:t>ساير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كشورها</w:t>
      </w:r>
      <w:proofErr w:type="spellEnd"/>
      <w:r w:rsidRPr="0085706D">
        <w:rPr>
          <w:rFonts w:ascii="inherit" w:hAnsi="inherit" w:cs="B Nazanin" w:hint="cs"/>
          <w:szCs w:val="28"/>
          <w:rtl/>
        </w:rPr>
        <w:t>،</w:t>
      </w:r>
      <w:r w:rsidRPr="0085706D">
        <w:rPr>
          <w:rFonts w:ascii="inherit" w:hAnsi="inherit" w:cs="B Nazanin" w:hint="cs"/>
          <w:szCs w:val="28"/>
          <w:rtl/>
        </w:rPr>
        <w:t xml:space="preserve"> اقدام به انتشار مجله </w:t>
      </w:r>
      <w:proofErr w:type="spellStart"/>
      <w:r w:rsidRPr="0085706D">
        <w:rPr>
          <w:rFonts w:ascii="inherit" w:hAnsi="inherit" w:cs="B Nazanin" w:hint="cs"/>
          <w:szCs w:val="28"/>
          <w:rtl/>
        </w:rPr>
        <w:t>بيوتكنولوژي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غذايي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Cs w:val="28"/>
          <w:rtl/>
        </w:rPr>
        <w:t>كاربردي</w:t>
      </w:r>
      <w:proofErr w:type="spellEnd"/>
      <w:r w:rsidRPr="0085706D">
        <w:rPr>
          <w:rFonts w:ascii="inherit" w:hAnsi="inherit" w:cs="B Nazanin" w:hint="cs"/>
          <w:szCs w:val="28"/>
          <w:rtl/>
        </w:rPr>
        <w:t xml:space="preserve"> نمود؛ پس از 2 سال فعالیت توسط دو پایگاه معتبر </w:t>
      </w:r>
      <w:hyperlink r:id="rId5" w:tgtFrame="_self" w:history="1">
        <w:r w:rsidRPr="0085706D">
          <w:rPr>
            <w:rStyle w:val="Hyperlink"/>
            <w:rFonts w:ascii="inherit" w:hAnsi="inherit" w:cs="B Nazanin"/>
            <w:szCs w:val="28"/>
            <w:bdr w:val="none" w:sz="0" w:space="0" w:color="auto" w:frame="1"/>
          </w:rPr>
          <w:t>Web of Science™ Core Collection, Emerging Sources Citation Index (ESCI)</w:t>
        </w:r>
      </w:hyperlink>
      <w:r w:rsidRPr="0085706D">
        <w:rPr>
          <w:rFonts w:ascii="inherit" w:hAnsi="inherit" w:cs="B Nazanin" w:hint="cs"/>
          <w:szCs w:val="28"/>
          <w:rtl/>
        </w:rPr>
        <w:t xml:space="preserve"> و </w:t>
      </w:r>
      <w:hyperlink r:id="rId6" w:tgtFrame="_self" w:history="1">
        <w:r w:rsidRPr="0085706D">
          <w:rPr>
            <w:rStyle w:val="Hyperlink"/>
            <w:rFonts w:ascii="inherit" w:hAnsi="inherit" w:cs="B Nazanin"/>
            <w:szCs w:val="28"/>
            <w:bdr w:val="none" w:sz="0" w:space="0" w:color="auto" w:frame="1"/>
          </w:rPr>
          <w:t>Scopus</w:t>
        </w:r>
      </w:hyperlink>
      <w:r w:rsidRPr="0085706D">
        <w:rPr>
          <w:rFonts w:ascii="inherit" w:hAnsi="inherit" w:cs="B Nazanin" w:hint="cs"/>
          <w:szCs w:val="28"/>
          <w:rtl/>
        </w:rPr>
        <w:t xml:space="preserve"> تایید شد. </w:t>
      </w:r>
    </w:p>
    <w:p w:rsidR="005D78FB" w:rsidRPr="0085706D" w:rsidRDefault="002A1689" w:rsidP="005D78FB">
      <w:pPr>
        <w:spacing w:after="0" w:line="240" w:lineRule="auto"/>
        <w:ind w:firstLine="720"/>
        <w:jc w:val="both"/>
        <w:outlineLvl w:val="2"/>
        <w:rPr>
          <w:rFonts w:ascii="inherit" w:hAnsi="inherit" w:cs="B Nazanin"/>
          <w:sz w:val="24"/>
          <w:szCs w:val="28"/>
          <w:rtl/>
        </w:rPr>
      </w:pPr>
      <w:bookmarkStart w:id="0" w:name="_GoBack"/>
      <w:r w:rsidRPr="0085706D">
        <w:rPr>
          <w:rFonts w:ascii="inherit" w:hAnsi="inherit" w:cs="B Nazanin"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7AF0D526" wp14:editId="042E1017">
            <wp:simplePos x="0" y="0"/>
            <wp:positionH relativeFrom="column">
              <wp:posOffset>76200</wp:posOffset>
            </wp:positionH>
            <wp:positionV relativeFrom="paragraph">
              <wp:posOffset>419735</wp:posOffset>
            </wp:positionV>
            <wp:extent cx="4733925" cy="2714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8" t="11659" r="20474" b="13035"/>
                    <a:stretch/>
                  </pic:blipFill>
                  <pic:spPr bwMode="auto">
                    <a:xfrm>
                      <a:off x="0" y="0"/>
                      <a:ext cx="473392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5706D">
        <w:rPr>
          <w:rFonts w:ascii="inherit" w:hAnsi="inherit" w:cs="B Nazanin" w:hint="cs"/>
          <w:sz w:val="24"/>
          <w:szCs w:val="28"/>
          <w:rtl/>
        </w:rPr>
        <w:t xml:space="preserve">در ماه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ششم هر سال میلادی </w:t>
      </w:r>
      <w:proofErr w:type="spellStart"/>
      <w:r w:rsidRPr="0085706D">
        <w:rPr>
          <w:rFonts w:ascii="inherit" w:hAnsi="inherit" w:cs="B Nazanin"/>
          <w:sz w:val="24"/>
          <w:szCs w:val="28"/>
        </w:rPr>
        <w:t>CiteScoreTracker</w:t>
      </w:r>
      <w:proofErr w:type="spellEnd"/>
      <w:r w:rsidRPr="0085706D">
        <w:rPr>
          <w:rFonts w:ascii="inherit" w:hAnsi="inherit" w:cs="B Nazanin"/>
          <w:sz w:val="24"/>
          <w:szCs w:val="28"/>
        </w:rPr>
        <w:t xml:space="preserve">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 سال قبل محاسبه و در پایگاه </w:t>
      </w:r>
      <w:proofErr w:type="spellStart"/>
      <w:r w:rsidRPr="0085706D">
        <w:rPr>
          <w:rFonts w:ascii="inherit" w:hAnsi="inherit" w:cs="B Nazanin" w:hint="cs"/>
          <w:sz w:val="24"/>
          <w:szCs w:val="28"/>
          <w:rtl/>
        </w:rPr>
        <w:t>استنادی</w:t>
      </w:r>
      <w:proofErr w:type="spellEnd"/>
      <w:r w:rsidRPr="0085706D">
        <w:rPr>
          <w:rFonts w:ascii="inherit" w:hAnsi="inherit" w:cs="B Nazanin" w:hint="cs"/>
          <w:sz w:val="24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 w:val="24"/>
          <w:szCs w:val="28"/>
          <w:rtl/>
        </w:rPr>
        <w:t>اسکوپوس</w:t>
      </w:r>
      <w:proofErr w:type="spellEnd"/>
      <w:r w:rsidRPr="0085706D">
        <w:rPr>
          <w:rFonts w:ascii="inherit" w:hAnsi="inherit" w:cs="B Nazanin" w:hint="cs"/>
          <w:sz w:val="24"/>
          <w:szCs w:val="28"/>
          <w:rtl/>
        </w:rPr>
        <w:t xml:space="preserve"> اعلان می گردد در سال 2016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برای اولین بار </w:t>
      </w:r>
      <w:proofErr w:type="spellStart"/>
      <w:r w:rsidRPr="0085706D">
        <w:rPr>
          <w:rFonts w:ascii="inherit" w:hAnsi="inherit" w:cs="B Nazanin" w:hint="cs"/>
          <w:sz w:val="24"/>
          <w:szCs w:val="28"/>
          <w:rtl/>
        </w:rPr>
        <w:t>اسکوپوس</w:t>
      </w:r>
      <w:proofErr w:type="spellEnd"/>
      <w:r w:rsidRPr="0085706D">
        <w:rPr>
          <w:rFonts w:ascii="inherit" w:hAnsi="inherit" w:cs="B Nazanin" w:hint="cs"/>
          <w:sz w:val="24"/>
          <w:szCs w:val="28"/>
          <w:rtl/>
        </w:rPr>
        <w:t xml:space="preserve">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اقدام به محاسبه </w:t>
      </w:r>
      <w:proofErr w:type="spellStart"/>
      <w:r w:rsidRPr="0085706D">
        <w:rPr>
          <w:rFonts w:ascii="inherit" w:hAnsi="inherit" w:cs="B Nazanin"/>
          <w:sz w:val="24"/>
          <w:szCs w:val="28"/>
        </w:rPr>
        <w:t>CiteScore</w:t>
      </w:r>
      <w:proofErr w:type="spellEnd"/>
      <w:r w:rsidRPr="0085706D">
        <w:rPr>
          <w:rFonts w:ascii="inherit" w:hAnsi="inherit" w:cs="B Nazanin"/>
          <w:sz w:val="24"/>
          <w:szCs w:val="28"/>
        </w:rPr>
        <w:t xml:space="preserve">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 این مجله نمود و امتیاز 1.03 را برای این وضعیت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کیفی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این مجله وزین گزارش نمود.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مطابق شکل 2 این روند در سالهای 2017و 2018 و 2019 ادامه یافت و </w:t>
      </w:r>
      <w:hyperlink r:id="rId8" w:history="1"/>
      <w:r w:rsidRPr="0085706D">
        <w:rPr>
          <w:rFonts w:ascii="inherit" w:hAnsi="inherit" w:cs="B Nazanin"/>
          <w:sz w:val="24"/>
          <w:szCs w:val="28"/>
        </w:rPr>
        <w:t xml:space="preserve"> </w:t>
      </w:r>
      <w:proofErr w:type="spellStart"/>
      <w:r w:rsidR="005D78FB" w:rsidRPr="0085706D">
        <w:rPr>
          <w:rFonts w:ascii="inherit" w:hAnsi="inherit" w:cs="B Nazanin"/>
          <w:sz w:val="24"/>
          <w:szCs w:val="28"/>
        </w:rPr>
        <w:t>CiteScore</w:t>
      </w:r>
      <w:proofErr w:type="spellEnd"/>
      <w:r w:rsidRPr="0085706D">
        <w:rPr>
          <w:rFonts w:ascii="inherit" w:hAnsi="inherit" w:cs="B Nazanin" w:hint="cs"/>
          <w:sz w:val="24"/>
          <w:szCs w:val="28"/>
          <w:rtl/>
        </w:rPr>
        <w:t xml:space="preserve"> معادل</w:t>
      </w:r>
      <w:r w:rsidR="005D78FB" w:rsidRPr="0085706D">
        <w:rPr>
          <w:rFonts w:ascii="inherit" w:hAnsi="inherit" w:cs="B Nazanin" w:hint="cs"/>
          <w:sz w:val="24"/>
          <w:szCs w:val="28"/>
          <w:rtl/>
        </w:rPr>
        <w:t xml:space="preserve"> 2/1، 6/1 و 5/2 </w:t>
      </w:r>
      <w:r w:rsidRPr="0085706D">
        <w:rPr>
          <w:rFonts w:ascii="inherit" w:hAnsi="inherit" w:cs="B Nazanin" w:hint="cs"/>
          <w:sz w:val="24"/>
          <w:szCs w:val="28"/>
          <w:rtl/>
        </w:rPr>
        <w:t>مح</w:t>
      </w:r>
      <w:r w:rsidR="00C2032E" w:rsidRPr="0085706D">
        <w:rPr>
          <w:rFonts w:ascii="inherit" w:hAnsi="inherit" w:cs="B Nazanin" w:hint="cs"/>
          <w:sz w:val="24"/>
          <w:szCs w:val="28"/>
          <w:rtl/>
        </w:rPr>
        <w:t>ا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سبه شده است. </w:t>
      </w:r>
    </w:p>
    <w:p w:rsidR="002A1689" w:rsidRPr="0085706D" w:rsidRDefault="002A1689" w:rsidP="0085706D">
      <w:pPr>
        <w:spacing w:after="0" w:line="240" w:lineRule="auto"/>
        <w:ind w:firstLine="720"/>
        <w:jc w:val="both"/>
        <w:outlineLvl w:val="2"/>
        <w:rPr>
          <w:rFonts w:ascii="inherit" w:hAnsi="inherit" w:cs="B Nazanin"/>
          <w:sz w:val="24"/>
          <w:szCs w:val="28"/>
          <w:rtl/>
        </w:rPr>
      </w:pPr>
      <w:r w:rsidRPr="0085706D">
        <w:rPr>
          <w:rFonts w:ascii="inherit" w:hAnsi="inherit" w:cs="B Nazanin" w:hint="cs"/>
          <w:sz w:val="24"/>
          <w:szCs w:val="28"/>
          <w:rtl/>
        </w:rPr>
        <w:t xml:space="preserve">در </w:t>
      </w:r>
      <w:r w:rsidR="005D78FB" w:rsidRPr="0085706D">
        <w:rPr>
          <w:rFonts w:ascii="inherit" w:hAnsi="inherit" w:cs="B Nazanin" w:hint="cs"/>
          <w:sz w:val="24"/>
          <w:szCs w:val="28"/>
          <w:rtl/>
        </w:rPr>
        <w:t xml:space="preserve">محاسبات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ماه می امسال نیز </w:t>
      </w:r>
      <w:proofErr w:type="spellStart"/>
      <w:r w:rsidRPr="0085706D">
        <w:rPr>
          <w:rFonts w:ascii="inherit" w:eastAsia="Times New Roman" w:hAnsi="inherit" w:cs="B Nazanin"/>
          <w:sz w:val="24"/>
          <w:szCs w:val="28"/>
        </w:rPr>
        <w:t>CiteScore</w:t>
      </w:r>
      <w:proofErr w:type="spellEnd"/>
      <w:r w:rsidRPr="0085706D">
        <w:rPr>
          <w:rFonts w:ascii="inherit" w:eastAsia="Times New Roman" w:hAnsi="inherit" w:cs="B Nazanin"/>
          <w:sz w:val="24"/>
          <w:szCs w:val="28"/>
        </w:rPr>
        <w:t xml:space="preserve">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سال 2020 </w:t>
      </w:r>
      <w:r w:rsidR="005D78FB" w:rsidRPr="0085706D">
        <w:rPr>
          <w:rFonts w:ascii="inherit" w:hAnsi="inherit" w:cs="B Nazanin" w:hint="cs"/>
          <w:sz w:val="24"/>
          <w:szCs w:val="28"/>
          <w:rtl/>
        </w:rPr>
        <w:t xml:space="preserve">مجله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معادل 1/3 اعلام شد که به حمدالله دستاورد بزرگی است که علیرغم همه مشکلاتی که در سال گذشته ایران و جهان با آن دست به گریبان بود حاصل شد. این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موفقیت را به همه جامعه علمی کشور به خصوص دست اندرکاران آن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مجله وزین </w:t>
      </w:r>
      <w:r w:rsidRPr="0085706D">
        <w:rPr>
          <w:rFonts w:ascii="inherit" w:hAnsi="inherit" w:cs="B Nazanin" w:hint="cs"/>
          <w:sz w:val="24"/>
          <w:szCs w:val="28"/>
          <w:rtl/>
        </w:rPr>
        <w:t>تبریک گفته و امیدو</w:t>
      </w:r>
      <w:r w:rsidRPr="0085706D">
        <w:rPr>
          <w:rFonts w:ascii="inherit" w:hAnsi="inherit" w:cs="B Nazanin" w:hint="cs"/>
          <w:sz w:val="24"/>
          <w:szCs w:val="28"/>
          <w:rtl/>
        </w:rPr>
        <w:t>ا</w:t>
      </w:r>
      <w:r w:rsidRPr="0085706D">
        <w:rPr>
          <w:rFonts w:ascii="inherit" w:hAnsi="inherit" w:cs="B Nazanin" w:hint="cs"/>
          <w:sz w:val="24"/>
          <w:szCs w:val="28"/>
          <w:rtl/>
        </w:rPr>
        <w:t>ر</w:t>
      </w:r>
      <w:r w:rsidRPr="0085706D">
        <w:rPr>
          <w:rFonts w:ascii="inherit" w:hAnsi="inherit" w:cs="B Nazanin" w:hint="cs"/>
          <w:sz w:val="24"/>
          <w:szCs w:val="28"/>
          <w:rtl/>
        </w:rPr>
        <w:t>ی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م در سایه تلاش و کوشش همه جانبه </w:t>
      </w:r>
      <w:r w:rsidR="00C2032E" w:rsidRPr="0085706D">
        <w:rPr>
          <w:rFonts w:ascii="inherit" w:hAnsi="inherit" w:cs="B Nazanin" w:hint="cs"/>
          <w:sz w:val="24"/>
          <w:szCs w:val="28"/>
          <w:rtl/>
        </w:rPr>
        <w:t>مسؤولین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 و دست اندرکاران مجله روند رشد مجله ادامه </w:t>
      </w:r>
      <w:r w:rsidRPr="0085706D">
        <w:rPr>
          <w:rFonts w:ascii="inherit" w:hAnsi="inherit" w:cs="B Nazanin" w:hint="cs"/>
          <w:sz w:val="24"/>
          <w:szCs w:val="28"/>
          <w:rtl/>
        </w:rPr>
        <w:t>یابد</w:t>
      </w:r>
      <w:r w:rsidR="00C2032E" w:rsidRPr="0085706D">
        <w:rPr>
          <w:rFonts w:ascii="inherit" w:hAnsi="inherit" w:cs="B Nazanin" w:hint="cs"/>
          <w:sz w:val="24"/>
          <w:szCs w:val="28"/>
          <w:rtl/>
        </w:rPr>
        <w:t xml:space="preserve">. </w:t>
      </w:r>
    </w:p>
    <w:p w:rsidR="002A1689" w:rsidRPr="0085706D" w:rsidRDefault="002A1689" w:rsidP="002A1689">
      <w:pPr>
        <w:spacing w:before="100" w:beforeAutospacing="1" w:after="100" w:afterAutospacing="1" w:line="240" w:lineRule="auto"/>
        <w:outlineLvl w:val="2"/>
        <w:rPr>
          <w:rFonts w:ascii="inherit" w:hAnsi="inherit" w:cs="B Nazanin"/>
          <w:sz w:val="24"/>
          <w:szCs w:val="28"/>
          <w:rtl/>
        </w:rPr>
      </w:pPr>
      <w:hyperlink r:id="rId9" w:history="1">
        <w:r w:rsidRPr="0085706D">
          <w:rPr>
            <w:rStyle w:val="Hyperlink"/>
            <w:rFonts w:ascii="inherit" w:hAnsi="inherit" w:cs="B Nazanin"/>
            <w:sz w:val="24"/>
            <w:szCs w:val="28"/>
          </w:rPr>
          <w:t>http://journals.sbmu.ac.ir/afb</w:t>
        </w:r>
      </w:hyperlink>
    </w:p>
    <w:p w:rsidR="002A1689" w:rsidRPr="0085706D" w:rsidRDefault="00C2032E" w:rsidP="00C2032E">
      <w:pPr>
        <w:jc w:val="right"/>
        <w:rPr>
          <w:sz w:val="24"/>
          <w:szCs w:val="24"/>
        </w:rPr>
      </w:pPr>
      <w:r w:rsidRPr="0085706D">
        <w:rPr>
          <w:rFonts w:ascii="inherit" w:hAnsi="inherit" w:cs="B Nazanin" w:hint="cs"/>
          <w:sz w:val="24"/>
          <w:szCs w:val="28"/>
          <w:rtl/>
        </w:rPr>
        <w:t xml:space="preserve">شکل ۱. نتایج محاسبات اخیر (می ماه 2021) </w:t>
      </w:r>
      <w:r w:rsidRPr="0085706D">
        <w:rPr>
          <w:rFonts w:ascii="inherit" w:hAnsi="inherit" w:cs="B Nazanin" w:hint="cs"/>
          <w:sz w:val="24"/>
          <w:szCs w:val="28"/>
          <w:rtl/>
        </w:rPr>
        <w:t xml:space="preserve">پایگاه </w:t>
      </w:r>
      <w:proofErr w:type="spellStart"/>
      <w:r w:rsidRPr="0085706D">
        <w:rPr>
          <w:rFonts w:ascii="inherit" w:hAnsi="inherit" w:cs="B Nazanin" w:hint="cs"/>
          <w:sz w:val="24"/>
          <w:szCs w:val="28"/>
          <w:rtl/>
        </w:rPr>
        <w:t>استنادی</w:t>
      </w:r>
      <w:proofErr w:type="spellEnd"/>
      <w:r w:rsidRPr="0085706D">
        <w:rPr>
          <w:rFonts w:ascii="inherit" w:hAnsi="inherit" w:cs="B Nazanin" w:hint="cs"/>
          <w:sz w:val="24"/>
          <w:szCs w:val="28"/>
          <w:rtl/>
        </w:rPr>
        <w:t xml:space="preserve"> </w:t>
      </w:r>
      <w:proofErr w:type="spellStart"/>
      <w:r w:rsidRPr="0085706D">
        <w:rPr>
          <w:rFonts w:ascii="inherit" w:hAnsi="inherit" w:cs="B Nazanin" w:hint="cs"/>
          <w:sz w:val="24"/>
          <w:szCs w:val="28"/>
          <w:rtl/>
        </w:rPr>
        <w:t>اسکوپوس</w:t>
      </w:r>
      <w:proofErr w:type="spellEnd"/>
      <w:r w:rsidRPr="0085706D">
        <w:rPr>
          <w:rFonts w:ascii="inherit" w:hAnsi="inherit" w:cs="B Nazanin" w:hint="cs"/>
          <w:sz w:val="24"/>
          <w:szCs w:val="28"/>
          <w:rtl/>
        </w:rPr>
        <w:t xml:space="preserve"> برای مجله </w:t>
      </w:r>
      <w:proofErr w:type="spellStart"/>
      <w:r w:rsidRPr="0085706D">
        <w:rPr>
          <w:rFonts w:ascii="inherit" w:hAnsi="inherit" w:cs="B Nazanin"/>
          <w:sz w:val="20"/>
          <w:szCs w:val="24"/>
        </w:rPr>
        <w:t>Appl</w:t>
      </w:r>
      <w:proofErr w:type="spellEnd"/>
      <w:r w:rsidRPr="0085706D">
        <w:rPr>
          <w:rFonts w:ascii="inherit" w:hAnsi="inherit" w:cs="B Nazanin"/>
          <w:sz w:val="20"/>
          <w:szCs w:val="24"/>
        </w:rPr>
        <w:t xml:space="preserve"> Food </w:t>
      </w:r>
      <w:proofErr w:type="spellStart"/>
      <w:r w:rsidRPr="0085706D">
        <w:rPr>
          <w:rFonts w:ascii="inherit" w:hAnsi="inherit" w:cs="B Nazanin"/>
          <w:sz w:val="20"/>
          <w:szCs w:val="24"/>
        </w:rPr>
        <w:t>Biotechnol</w:t>
      </w:r>
      <w:proofErr w:type="spellEnd"/>
    </w:p>
    <w:p w:rsidR="00266900" w:rsidRPr="0085706D" w:rsidRDefault="00035F7F" w:rsidP="00C2032E">
      <w:pPr>
        <w:jc w:val="center"/>
        <w:rPr>
          <w:rFonts w:ascii="inherit" w:hAnsi="inherit" w:cs="B Nazanin"/>
          <w:sz w:val="24"/>
          <w:szCs w:val="28"/>
          <w:rtl/>
        </w:rPr>
      </w:pPr>
      <w:r w:rsidRPr="0085706D">
        <w:rPr>
          <w:rFonts w:ascii="inherit" w:hAnsi="inherit" w:cs="B Nazanin"/>
          <w:sz w:val="24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62BEA70" wp14:editId="0DCDD1B6">
            <wp:simplePos x="0" y="0"/>
            <wp:positionH relativeFrom="column">
              <wp:posOffset>2990850</wp:posOffset>
            </wp:positionH>
            <wp:positionV relativeFrom="paragraph">
              <wp:posOffset>268605</wp:posOffset>
            </wp:positionV>
            <wp:extent cx="1952625" cy="10191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9" t="41284" r="68191" b="38265"/>
                    <a:stretch/>
                  </pic:blipFill>
                  <pic:spPr bwMode="auto">
                    <a:xfrm>
                      <a:off x="0" y="0"/>
                      <a:ext cx="19526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32E" w:rsidRPr="0085706D">
        <w:rPr>
          <w:rFonts w:ascii="inherit" w:hAnsi="inherit" w:cs="B Nazanin" w:hint="cs"/>
          <w:sz w:val="24"/>
          <w:szCs w:val="28"/>
          <w:rtl/>
        </w:rPr>
        <w:t xml:space="preserve">شکل 2. </w:t>
      </w:r>
      <w:r w:rsidR="00266900" w:rsidRPr="0085706D">
        <w:rPr>
          <w:rFonts w:ascii="inherit" w:hAnsi="inherit" w:cs="B Nazanin" w:hint="cs"/>
          <w:sz w:val="24"/>
          <w:szCs w:val="28"/>
          <w:rtl/>
        </w:rPr>
        <w:t xml:space="preserve">ادامه رشد معیارهای کیفیت در مجله </w:t>
      </w:r>
      <w:proofErr w:type="spellStart"/>
      <w:r w:rsidR="00266900" w:rsidRPr="0085706D">
        <w:rPr>
          <w:rFonts w:ascii="inherit" w:hAnsi="inherit" w:cs="B Nazanin"/>
          <w:sz w:val="24"/>
          <w:szCs w:val="28"/>
        </w:rPr>
        <w:t>Appl</w:t>
      </w:r>
      <w:proofErr w:type="spellEnd"/>
      <w:r w:rsidR="00266900" w:rsidRPr="0085706D">
        <w:rPr>
          <w:rFonts w:ascii="inherit" w:hAnsi="inherit" w:cs="B Nazanin"/>
          <w:sz w:val="24"/>
          <w:szCs w:val="28"/>
        </w:rPr>
        <w:t xml:space="preserve"> Food </w:t>
      </w:r>
      <w:proofErr w:type="spellStart"/>
      <w:r w:rsidR="00266900" w:rsidRPr="0085706D">
        <w:rPr>
          <w:rFonts w:ascii="inherit" w:hAnsi="inherit" w:cs="B Nazanin"/>
          <w:sz w:val="24"/>
          <w:szCs w:val="28"/>
        </w:rPr>
        <w:t>Biotechnol</w:t>
      </w:r>
      <w:proofErr w:type="spellEnd"/>
      <w:r w:rsidR="00266900" w:rsidRPr="0085706D">
        <w:rPr>
          <w:rFonts w:ascii="inherit" w:hAnsi="inherit" w:cs="B Nazanin" w:hint="cs"/>
          <w:sz w:val="24"/>
          <w:szCs w:val="28"/>
          <w:rtl/>
        </w:rPr>
        <w:t xml:space="preserve"> برای چهارمین سال پیاپی</w:t>
      </w:r>
    </w:p>
    <w:p w:rsidR="00266900" w:rsidRPr="0085706D" w:rsidRDefault="00035F7F">
      <w:pPr>
        <w:rPr>
          <w:rFonts w:hint="cs"/>
          <w:sz w:val="24"/>
          <w:szCs w:val="24"/>
          <w:rtl/>
        </w:rPr>
      </w:pPr>
      <w:r w:rsidRPr="0085706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F2F2E2" wp14:editId="225C91AF">
            <wp:simplePos x="0" y="0"/>
            <wp:positionH relativeFrom="column">
              <wp:posOffset>876300</wp:posOffset>
            </wp:positionH>
            <wp:positionV relativeFrom="paragraph">
              <wp:posOffset>12700</wp:posOffset>
            </wp:positionV>
            <wp:extent cx="1952625" cy="1038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0" t="41093" r="68190" b="38073"/>
                    <a:stretch/>
                  </pic:blipFill>
                  <pic:spPr bwMode="auto">
                    <a:xfrm>
                      <a:off x="0" y="0"/>
                      <a:ext cx="19526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06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4DA849" wp14:editId="423DDDD3">
            <wp:simplePos x="0" y="0"/>
            <wp:positionH relativeFrom="margin">
              <wp:posOffset>4977130</wp:posOffset>
            </wp:positionH>
            <wp:positionV relativeFrom="paragraph">
              <wp:posOffset>10160</wp:posOffset>
            </wp:positionV>
            <wp:extent cx="198120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7" t="41667" r="67331" b="37691"/>
                    <a:stretch/>
                  </pic:blipFill>
                  <pic:spPr bwMode="auto"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900" w:rsidRPr="0085706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73B14E" wp14:editId="2365EC62">
            <wp:simplePos x="0" y="0"/>
            <wp:positionH relativeFrom="column">
              <wp:posOffset>7000875</wp:posOffset>
            </wp:positionH>
            <wp:positionV relativeFrom="paragraph">
              <wp:posOffset>635</wp:posOffset>
            </wp:positionV>
            <wp:extent cx="1866900" cy="933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7" t="68234" r="68620" b="13035"/>
                    <a:stretch/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00" w:rsidRPr="0085706D" w:rsidRDefault="00266900">
      <w:pPr>
        <w:rPr>
          <w:sz w:val="24"/>
          <w:szCs w:val="24"/>
          <w:rtl/>
        </w:rPr>
      </w:pPr>
    </w:p>
    <w:p w:rsidR="00266900" w:rsidRPr="0085706D" w:rsidRDefault="00266900">
      <w:pPr>
        <w:rPr>
          <w:sz w:val="24"/>
          <w:szCs w:val="24"/>
          <w:rtl/>
        </w:rPr>
      </w:pPr>
    </w:p>
    <w:p w:rsidR="00266900" w:rsidRPr="0085706D" w:rsidRDefault="00266900">
      <w:pPr>
        <w:rPr>
          <w:rFonts w:hint="cs"/>
          <w:sz w:val="24"/>
          <w:szCs w:val="24"/>
        </w:rPr>
      </w:pPr>
    </w:p>
    <w:sectPr w:rsidR="00266900" w:rsidRPr="0085706D" w:rsidSect="0026690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00"/>
    <w:rsid w:val="00035F7F"/>
    <w:rsid w:val="00266900"/>
    <w:rsid w:val="002A1689"/>
    <w:rsid w:val="003E3E5D"/>
    <w:rsid w:val="005D78FB"/>
    <w:rsid w:val="0085706D"/>
    <w:rsid w:val="00BC44E0"/>
    <w:rsid w:val="00C2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B8B3C2-E229-4F32-8AEF-42094E1D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16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16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847272?origin=resultslis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ip-science.thomsonreuters.com/cgi-bin/jrnlst/jlresults.cgi?PC=MASTER&amp;Full=applied%20food%20biotechnology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://journals.sbmu.ac.ir/a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3</cp:revision>
  <cp:lastPrinted>2021-06-08T19:01:00Z</cp:lastPrinted>
  <dcterms:created xsi:type="dcterms:W3CDTF">2021-06-08T19:42:00Z</dcterms:created>
  <dcterms:modified xsi:type="dcterms:W3CDTF">2021-06-08T19:46:00Z</dcterms:modified>
</cp:coreProperties>
</file>